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B3AB" w14:textId="3E798BE5" w:rsidR="003979CF" w:rsidRPr="003979CF" w:rsidRDefault="003979CF" w:rsidP="003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EFCCD" w14:textId="77777777" w:rsidR="005F177A" w:rsidRPr="002A4E15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 xml:space="preserve">DECLARATION OF AUTHORSHIP AND THE PERCENTAGE CONTRIBUTION </w:t>
      </w:r>
    </w:p>
    <w:p w14:paraId="53DB6DCE" w14:textId="64057E6E" w:rsidR="000A36DE" w:rsidRPr="000A36DE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>TO THE PUBLICATION</w:t>
      </w:r>
    </w:p>
    <w:p w14:paraId="0923F3E8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1</w:t>
      </w:r>
    </w:p>
    <w:p w14:paraId="4350BA09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he/she has created a work to which he/she has exclusive and unrestricted copyrights (both the moral rights and economic rights) and assures that the work is not encumbered with third party rights.</w:t>
      </w:r>
      <w:r w:rsidRPr="002A4E15">
        <w:rPr>
          <w:lang w:val="en-US"/>
        </w:rPr>
        <w:tab/>
      </w:r>
    </w:p>
    <w:p w14:paraId="0AFDD24D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2</w:t>
      </w:r>
    </w:p>
    <w:p w14:paraId="46797E15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the work was not published before (under the same or other title) and it does not form part of another publication.</w:t>
      </w:r>
    </w:p>
    <w:p w14:paraId="3DE6C89E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9AB18D5" w14:textId="50AAA542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According to the </w:t>
      </w:r>
      <w:hyperlink r:id="rId8" w:anchor="custom-1">
        <w:r w:rsidRPr="002A4E15">
          <w:rPr>
            <w:rStyle w:val="Hipercze"/>
            <w:rFonts w:ascii="Times New Roman" w:hAnsi="Times New Roman"/>
            <w:i/>
            <w:sz w:val="20"/>
            <w:lang w:val="en-US"/>
          </w:rPr>
          <w:t>Publication Ethics and Publication Malpractice Statement</w:t>
        </w:r>
      </w:hyperlink>
      <w:r w:rsidRPr="002A4E15">
        <w:rPr>
          <w:rFonts w:ascii="Times New Roman" w:hAnsi="Times New Roman"/>
          <w:sz w:val="20"/>
          <w:lang w:val="en-US"/>
        </w:rPr>
        <w:t xml:space="preserve"> of the journal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 xml:space="preserve">ADR.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Pr="002A4E15">
        <w:rPr>
          <w:rFonts w:ascii="Times New Roman" w:hAnsi="Times New Roman"/>
          <w:i/>
          <w:sz w:val="20"/>
          <w:lang w:val="en-US"/>
        </w:rPr>
        <w:t>:</w:t>
      </w:r>
    </w:p>
    <w:p w14:paraId="13E48F81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Authorship should be limited to those who have made a significant contribution to the conception, design, execution, or interpretation of the submitted study.</w:t>
      </w:r>
    </w:p>
    <w:p w14:paraId="4261FF76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All those who have made significant contributions should be listed as co-authors.</w:t>
      </w:r>
    </w:p>
    <w:p w14:paraId="4492232A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corresponding author should ensure that all appropriate co-authors and no inappropriate co-authors are included in the author list of the manuscript and that all co-authors have seen and approved the final version of the paper and have agreed for its submission for publication.</w:t>
      </w:r>
    </w:p>
    <w:p w14:paraId="355BDF2B" w14:textId="022203B0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In the event of suspected occurrence of 'ghostwriting' or 'guest (gift) authorship', the editorial board shall initiate the relevant procedure described in detail on the website of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>ADR.</w:t>
      </w:r>
      <w:r w:rsidR="00B66FDF">
        <w:rPr>
          <w:rFonts w:ascii="Times New Roman" w:hAnsi="Times New Roman"/>
          <w:sz w:val="20"/>
          <w:lang w:val="en-US"/>
        </w:rPr>
        <w:t xml:space="preserve">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="00B66FDF">
        <w:rPr>
          <w:rFonts w:ascii="Times New Roman" w:hAnsi="Times New Roman"/>
          <w:iCs/>
          <w:sz w:val="20"/>
          <w:lang w:val="en-US"/>
        </w:rPr>
        <w:t>.</w:t>
      </w:r>
      <w:r w:rsidR="00B66FDF" w:rsidRPr="002A4E15">
        <w:rPr>
          <w:rFonts w:ascii="Times New Roman" w:hAnsi="Times New Roman"/>
          <w:sz w:val="20"/>
          <w:lang w:val="en-US"/>
        </w:rPr>
        <w:t xml:space="preserve"> </w:t>
      </w:r>
    </w:p>
    <w:p w14:paraId="208D5774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Where there are others who have participated in certain substantive aspects of the research project, they should be named in an Acknowledgement section</w:t>
      </w:r>
    </w:p>
    <w:p w14:paraId="6960C705" w14:textId="77777777" w:rsidR="005F177A" w:rsidRPr="005F177A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Authors take collective responsibility for the work. </w:t>
      </w:r>
      <w:r w:rsidRPr="005F177A">
        <w:rPr>
          <w:rFonts w:ascii="Times New Roman" w:hAnsi="Times New Roman"/>
          <w:sz w:val="20"/>
          <w:lang w:val="en-US"/>
        </w:rPr>
        <w:t>Each individual author is accountable for ensuring that questions related to the accuracy or integrity of any part of the work are appropriately investigated and resolved</w:t>
      </w:r>
    </w:p>
    <w:p w14:paraId="40BFE867" w14:textId="77777777" w:rsidR="005F177A" w:rsidRPr="005F177A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D438C3D" w14:textId="77777777" w:rsidR="005F177A" w:rsidRPr="005F177A" w:rsidRDefault="005F177A" w:rsidP="005F177A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F177A">
        <w:rPr>
          <w:rFonts w:ascii="Times New Roman" w:hAnsi="Times New Roman"/>
          <w:sz w:val="20"/>
          <w:lang w:val="en-US"/>
        </w:rPr>
        <w:t>The percentage contribution of the Author(s) is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177A" w:rsidRPr="00564ADE" w14:paraId="2B80842D" w14:textId="77777777" w:rsidTr="00C25BD9">
        <w:tc>
          <w:tcPr>
            <w:tcW w:w="1812" w:type="dxa"/>
          </w:tcPr>
          <w:p w14:paraId="4367CB50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</w:t>
            </w:r>
          </w:p>
          <w:p w14:paraId="7FEF9D04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Authors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2" w:type="dxa"/>
          </w:tcPr>
          <w:p w14:paraId="2667A44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Affiliation</w:t>
            </w:r>
            <w:proofErr w:type="spellEnd"/>
          </w:p>
        </w:tc>
        <w:tc>
          <w:tcPr>
            <w:tcW w:w="1812" w:type="dxa"/>
          </w:tcPr>
          <w:p w14:paraId="711715E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Percentage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contribution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please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specify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3" w:type="dxa"/>
          </w:tcPr>
          <w:p w14:paraId="1DB1443F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and place</w:t>
            </w:r>
          </w:p>
        </w:tc>
        <w:tc>
          <w:tcPr>
            <w:tcW w:w="1813" w:type="dxa"/>
          </w:tcPr>
          <w:p w14:paraId="3493F73C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Signature</w:t>
            </w:r>
            <w:proofErr w:type="spellEnd"/>
          </w:p>
        </w:tc>
      </w:tr>
      <w:tr w:rsidR="005F177A" w:rsidRPr="00564ADE" w14:paraId="2A8FEC5B" w14:textId="77777777" w:rsidTr="00C25BD9">
        <w:tc>
          <w:tcPr>
            <w:tcW w:w="1812" w:type="dxa"/>
          </w:tcPr>
          <w:p w14:paraId="7C5B81D8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5D9130F4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60FF9A7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E93C8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7C4F8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1BE2F0EA" w14:textId="77777777" w:rsidTr="00C25BD9">
        <w:tc>
          <w:tcPr>
            <w:tcW w:w="1812" w:type="dxa"/>
          </w:tcPr>
          <w:p w14:paraId="6E6B239E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1F4245F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C828EA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7A7CE3F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BA0337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3313C1D9" w14:textId="77777777" w:rsidTr="00C25BD9">
        <w:tc>
          <w:tcPr>
            <w:tcW w:w="1812" w:type="dxa"/>
          </w:tcPr>
          <w:p w14:paraId="6C40F994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13B381E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88C2EF2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4F1EF8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07FD4C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4085CFCC" w14:textId="77777777" w:rsidTr="00C25BD9">
        <w:tc>
          <w:tcPr>
            <w:tcW w:w="1812" w:type="dxa"/>
          </w:tcPr>
          <w:p w14:paraId="1800619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812" w:type="dxa"/>
          </w:tcPr>
          <w:p w14:paraId="61ACF42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31FB0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1D4FF6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356B5B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7F9835" w14:textId="77777777" w:rsidR="005F177A" w:rsidRDefault="005F177A" w:rsidP="005F17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0803E1" w14:textId="77777777" w:rsidR="008F3D69" w:rsidRPr="008F3D69" w:rsidRDefault="008F3D69" w:rsidP="008F3D69">
      <w:pPr>
        <w:spacing w:after="0" w:line="360" w:lineRule="auto"/>
        <w:jc w:val="center"/>
        <w:rPr>
          <w:rFonts w:ascii="Times New Roman" w:hAnsi="Times New Roman"/>
          <w:sz w:val="20"/>
        </w:rPr>
      </w:pPr>
      <w:r w:rsidRPr="008F3D69">
        <w:rPr>
          <w:rFonts w:ascii="Times New Roman" w:hAnsi="Times New Roman"/>
          <w:sz w:val="20"/>
        </w:rPr>
        <w:t>§ 3</w:t>
      </w:r>
    </w:p>
    <w:p w14:paraId="4F962C92" w14:textId="0E89A0A3" w:rsidR="002866CE" w:rsidRPr="002866CE" w:rsidRDefault="008F3D69" w:rsidP="008F3D69">
      <w:pPr>
        <w:spacing w:after="0" w:line="360" w:lineRule="auto"/>
        <w:jc w:val="both"/>
        <w:rPr>
          <w:rFonts w:ascii="Times New Roman" w:hAnsi="Times New Roman"/>
          <w:sz w:val="20"/>
          <w:lang w:val="en-GB"/>
        </w:rPr>
      </w:pPr>
      <w:r w:rsidRPr="008F3D69">
        <w:rPr>
          <w:rFonts w:ascii="Times New Roman" w:hAnsi="Times New Roman"/>
          <w:sz w:val="20"/>
          <w:lang w:val="en-GB"/>
        </w:rPr>
        <w:t xml:space="preserve">The Author (Authors) declares that any use of artificial intelligence (AI) tools, including generative AI systems, beyond language correction, stylistic editing, or text formatting, has been disclosed below: </w:t>
      </w:r>
      <w:r w:rsidR="002866CE" w:rsidRPr="002866CE">
        <w:rPr>
          <w:rFonts w:ascii="Times New Roman" w:hAnsi="Times New Roman"/>
          <w:sz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4BFBA" w14:textId="77777777" w:rsidR="00B66FDF" w:rsidRPr="002866CE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D8E7778" w14:textId="77777777" w:rsidR="002866CE" w:rsidRPr="002866CE" w:rsidRDefault="002866CE" w:rsidP="002866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CA65CB3" w14:textId="77777777" w:rsidR="00402EE7" w:rsidRPr="002866CE" w:rsidRDefault="00402EE7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C84A2F5" w14:textId="1A64EB5F" w:rsidR="004B2259" w:rsidRDefault="006311A5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1A5">
        <w:rPr>
          <w:rFonts w:ascii="Times New Roman" w:hAnsi="Times New Roman" w:cs="Times New Roman"/>
          <w:sz w:val="24"/>
          <w:szCs w:val="24"/>
        </w:rPr>
        <w:t>OŚWIADCZENIE O AUTORSTWIE I WKŁADZIE PROCENTOWYM</w:t>
      </w:r>
      <w:r w:rsidR="004B2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FBFC1" w14:textId="41D02684" w:rsidR="000A36DE" w:rsidRDefault="004B2259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POWSTANIE PUBLIKACJI</w:t>
      </w:r>
    </w:p>
    <w:p w14:paraId="696266A6" w14:textId="77777777" w:rsidR="000A36DE" w:rsidRPr="006311A5" w:rsidRDefault="000A36DE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3F97" w14:textId="714BD6A7" w:rsidR="00B6566D" w:rsidRPr="00211890" w:rsidRDefault="00B6566D" w:rsidP="003C10F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§ 1</w:t>
      </w:r>
    </w:p>
    <w:p w14:paraId="64F73F06" w14:textId="2CA59205" w:rsidR="00B34218" w:rsidRPr="00211890" w:rsidRDefault="00A70A98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 xml:space="preserve">Autor (Autorzy) oświadcza, że stworzył utwór, do którego przysługują̨ mu wyłączne i nieograniczone prawa autorskie </w:t>
      </w:r>
      <w:r w:rsidR="00AF6D21">
        <w:rPr>
          <w:rFonts w:ascii="Times New Roman" w:hAnsi="Times New Roman" w:cs="Times New Roman"/>
          <w:sz w:val="20"/>
          <w:szCs w:val="20"/>
        </w:rPr>
        <w:t>(</w:t>
      </w:r>
      <w:r w:rsidRPr="00211890">
        <w:rPr>
          <w:rFonts w:ascii="Times New Roman" w:hAnsi="Times New Roman" w:cs="Times New Roman"/>
          <w:sz w:val="20"/>
          <w:szCs w:val="20"/>
        </w:rPr>
        <w:t>osobiste i majątkowe</w:t>
      </w:r>
      <w:r w:rsidR="00AF6D21">
        <w:rPr>
          <w:rFonts w:ascii="Times New Roman" w:hAnsi="Times New Roman" w:cs="Times New Roman"/>
          <w:sz w:val="20"/>
          <w:szCs w:val="20"/>
        </w:rPr>
        <w:t xml:space="preserve">) </w:t>
      </w:r>
      <w:r w:rsidRPr="00211890">
        <w:rPr>
          <w:rFonts w:ascii="Times New Roman" w:hAnsi="Times New Roman" w:cs="Times New Roman"/>
          <w:sz w:val="20"/>
          <w:szCs w:val="20"/>
        </w:rPr>
        <w:t>oraz zapewnia, że utwór nie jest obciążony prawami osób trzecich.</w:t>
      </w:r>
      <w:r w:rsidR="003979CF" w:rsidRPr="00211890">
        <w:rPr>
          <w:rFonts w:ascii="Times New Roman" w:hAnsi="Times New Roman" w:cs="Times New Roman"/>
          <w:sz w:val="20"/>
          <w:szCs w:val="20"/>
        </w:rPr>
        <w:tab/>
      </w:r>
    </w:p>
    <w:p w14:paraId="4F903252" w14:textId="0576A75A" w:rsidR="00B6566D" w:rsidRPr="00211890" w:rsidRDefault="00B6566D" w:rsidP="003C10F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§ 2</w:t>
      </w:r>
    </w:p>
    <w:p w14:paraId="5A27CB59" w14:textId="4374508F" w:rsidR="00B6566D" w:rsidRDefault="00B6566D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 xml:space="preserve">Autor </w:t>
      </w:r>
      <w:r w:rsidR="003C10FE">
        <w:rPr>
          <w:rFonts w:ascii="Times New Roman" w:hAnsi="Times New Roman" w:cs="Times New Roman"/>
          <w:sz w:val="20"/>
          <w:szCs w:val="20"/>
        </w:rPr>
        <w:t xml:space="preserve">(Autorzy) </w:t>
      </w:r>
      <w:r w:rsidRPr="00211890">
        <w:rPr>
          <w:rFonts w:ascii="Times New Roman" w:hAnsi="Times New Roman" w:cs="Times New Roman"/>
          <w:sz w:val="20"/>
          <w:szCs w:val="20"/>
        </w:rPr>
        <w:t>oświadcza, że nie był on wcześniej publikowany (pod tym samym lub innym tytułem, nie stanowi również części innej publikacji).</w:t>
      </w:r>
    </w:p>
    <w:p w14:paraId="1C3CC274" w14:textId="417F44EC" w:rsidR="00BC28A0" w:rsidRDefault="00BC28A0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65D74" w14:textId="77710587" w:rsidR="00887ADA" w:rsidRDefault="00904394" w:rsidP="00887AD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 xml:space="preserve">Zgodnie z </w:t>
      </w:r>
      <w:hyperlink r:id="rId9" w:anchor="custom-1" w:history="1">
        <w:r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Zasadami etyczn</w:t>
        </w:r>
        <w:r w:rsidR="003C10FE"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ymi</w:t>
        </w:r>
        <w:r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 xml:space="preserve"> publikowania oraz przeciwdziałania nadużyciom przy publikowaniu</w:t>
        </w:r>
      </w:hyperlink>
      <w:r w:rsidR="00887ADA">
        <w:rPr>
          <w:rFonts w:ascii="Times New Roman" w:hAnsi="Times New Roman" w:cs="Times New Roman"/>
          <w:sz w:val="20"/>
          <w:szCs w:val="20"/>
        </w:rPr>
        <w:t xml:space="preserve"> czasopisma </w:t>
      </w:r>
      <w:r w:rsidR="00B66FDF">
        <w:rPr>
          <w:rFonts w:ascii="Times New Roman" w:hAnsi="Times New Roman" w:cs="Times New Roman"/>
          <w:i/>
          <w:iCs/>
          <w:sz w:val="20"/>
          <w:szCs w:val="20"/>
        </w:rPr>
        <w:t>ADR. Arbitraż i mediacja</w:t>
      </w:r>
      <w:r w:rsidR="00887ADA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769E0015" w14:textId="03E5D3F0" w:rsidR="00A77B77" w:rsidRPr="00887ADA" w:rsidRDefault="000155F8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Autorstwo</w:t>
      </w:r>
      <w:r w:rsidR="003C10FE" w:rsidRPr="00887ADA">
        <w:rPr>
          <w:rFonts w:ascii="Times New Roman" w:hAnsi="Times New Roman" w:cs="Times New Roman"/>
          <w:sz w:val="20"/>
          <w:szCs w:val="20"/>
        </w:rPr>
        <w:t xml:space="preserve"> tekstu powinno być ograniczone do tych osób, które wniosły znaczący wkład w koncepcję, projekt, wykonanie lub interpretację zgłaszanego badania</w:t>
      </w:r>
    </w:p>
    <w:p w14:paraId="735599FF" w14:textId="1A0AFEEE" w:rsidR="003C10FE" w:rsidRDefault="003C10FE" w:rsidP="003C10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0FE">
        <w:rPr>
          <w:rFonts w:ascii="Times New Roman" w:hAnsi="Times New Roman" w:cs="Times New Roman"/>
          <w:sz w:val="20"/>
          <w:szCs w:val="20"/>
        </w:rPr>
        <w:t>Wszystkie osoby, które wniosły znaczący wkład w złożony tekst powinny zostać wymienione jako współautorzy</w:t>
      </w:r>
    </w:p>
    <w:p w14:paraId="504C762B" w14:textId="5162210B" w:rsidR="003C10FE" w:rsidRDefault="003C10FE" w:rsidP="003C10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0FE">
        <w:rPr>
          <w:rFonts w:ascii="Times New Roman" w:hAnsi="Times New Roman" w:cs="Times New Roman"/>
          <w:sz w:val="20"/>
          <w:szCs w:val="20"/>
        </w:rPr>
        <w:t xml:space="preserve">Autor korespondujący powinien zapewnić, by na liście autorów pracy widnieli wszyscy współautorzy, a powyższe wyliczenie nie zawierało żadnych niewłaściwych </w:t>
      </w:r>
      <w:r w:rsidR="0005017D" w:rsidRPr="003C10FE">
        <w:rPr>
          <w:rFonts w:ascii="Times New Roman" w:hAnsi="Times New Roman" w:cs="Times New Roman"/>
          <w:sz w:val="20"/>
          <w:szCs w:val="20"/>
        </w:rPr>
        <w:t>osób</w:t>
      </w:r>
      <w:r w:rsidRPr="003C10FE">
        <w:rPr>
          <w:rFonts w:ascii="Times New Roman" w:hAnsi="Times New Roman" w:cs="Times New Roman"/>
          <w:sz w:val="20"/>
          <w:szCs w:val="20"/>
        </w:rPr>
        <w:t xml:space="preserve"> oraz by wszyscy współautorzy zapoznali się i zatwierdzili ostateczną wersję opracowania i wyrazili zgodę na jej złożenie do publikacji</w:t>
      </w:r>
    </w:p>
    <w:p w14:paraId="38061E7C" w14:textId="442920DB" w:rsidR="00887ADA" w:rsidRPr="00887ADA" w:rsidRDefault="00887ADA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W sytuacji podejrzenia wystąpienia przypadku „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ghostwriting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>” lub „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guest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gift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authorship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”, redakcja wszczyna właściwe postępowanie szczegółowo opisane na stronie internetowej czasopisma </w:t>
      </w:r>
      <w:r w:rsidR="00B66FDF">
        <w:rPr>
          <w:rFonts w:ascii="Times New Roman" w:hAnsi="Times New Roman" w:cs="Times New Roman"/>
          <w:i/>
          <w:iCs/>
          <w:sz w:val="20"/>
          <w:szCs w:val="20"/>
        </w:rPr>
        <w:t xml:space="preserve">ADR. Arbitraż i mediacja. </w:t>
      </w:r>
    </w:p>
    <w:p w14:paraId="5DCC55EF" w14:textId="4C696FE6" w:rsidR="00887ADA" w:rsidRPr="00887ADA" w:rsidRDefault="00887ADA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Jeżeli są inne osoby, które brały udział w określonych merytorycznych aspektach</w:t>
      </w:r>
      <w:r w:rsidR="00741245">
        <w:rPr>
          <w:rFonts w:ascii="Times New Roman" w:hAnsi="Times New Roman" w:cs="Times New Roman"/>
          <w:sz w:val="20"/>
          <w:szCs w:val="20"/>
        </w:rPr>
        <w:t xml:space="preserve"> opracowania</w:t>
      </w:r>
      <w:r w:rsidRPr="00887ADA">
        <w:rPr>
          <w:rFonts w:ascii="Times New Roman" w:hAnsi="Times New Roman" w:cs="Times New Roman"/>
          <w:sz w:val="20"/>
          <w:szCs w:val="20"/>
        </w:rPr>
        <w:t xml:space="preserve">, należy je wymienić w części </w:t>
      </w:r>
      <w:r w:rsidR="00DA69EE">
        <w:rPr>
          <w:rFonts w:ascii="Times New Roman" w:hAnsi="Times New Roman" w:cs="Times New Roman"/>
          <w:sz w:val="20"/>
          <w:szCs w:val="20"/>
        </w:rPr>
        <w:t>„</w:t>
      </w:r>
      <w:r w:rsidRPr="00887ADA">
        <w:rPr>
          <w:rFonts w:ascii="Times New Roman" w:hAnsi="Times New Roman" w:cs="Times New Roman"/>
          <w:sz w:val="20"/>
          <w:szCs w:val="20"/>
        </w:rPr>
        <w:t>Podziękowanie</w:t>
      </w:r>
      <w:r w:rsidR="00DA69EE">
        <w:rPr>
          <w:rFonts w:ascii="Times New Roman" w:hAnsi="Times New Roman" w:cs="Times New Roman"/>
          <w:sz w:val="20"/>
          <w:szCs w:val="20"/>
        </w:rPr>
        <w:t>”</w:t>
      </w:r>
    </w:p>
    <w:p w14:paraId="101C5358" w14:textId="74435750" w:rsidR="00A70A98" w:rsidRPr="000A36DE" w:rsidRDefault="00887ADA" w:rsidP="00A70A9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Autorzy ponoszą zbiorową odpowiedzialność za złożony tekst. Każdy z autorów odpowiada za zapewnienie, by kwestie dotyczące dokładności lub rzetelności jakiejkolwiek części opracowania były odpowiednio zweryfikowane i rozwiązane</w:t>
      </w:r>
    </w:p>
    <w:p w14:paraId="3271A81C" w14:textId="77777777" w:rsidR="000A36DE" w:rsidRDefault="000A36DE" w:rsidP="003C10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84D615" w14:textId="30A7DA62" w:rsidR="005F389B" w:rsidRDefault="00211890" w:rsidP="003C10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Wkład procentowy autor</w:t>
      </w:r>
      <w:r w:rsidR="00A63481">
        <w:rPr>
          <w:rFonts w:ascii="Times New Roman" w:hAnsi="Times New Roman" w:cs="Times New Roman"/>
          <w:sz w:val="20"/>
          <w:szCs w:val="20"/>
        </w:rPr>
        <w:t>a (autorów)</w:t>
      </w:r>
      <w:r w:rsidRPr="00211890">
        <w:rPr>
          <w:rFonts w:ascii="Times New Roman" w:hAnsi="Times New Roman" w:cs="Times New Roman"/>
          <w:sz w:val="20"/>
          <w:szCs w:val="20"/>
        </w:rPr>
        <w:t xml:space="preserve"> w powstanie publikacji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389B" w14:paraId="52DCD07A" w14:textId="77777777" w:rsidTr="005F389B">
        <w:tc>
          <w:tcPr>
            <w:tcW w:w="1812" w:type="dxa"/>
          </w:tcPr>
          <w:p w14:paraId="7E5CEF20" w14:textId="77777777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  <w:p w14:paraId="7A0BAA37" w14:textId="4E4E9B4E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(Autorzy)</w:t>
            </w:r>
          </w:p>
        </w:tc>
        <w:tc>
          <w:tcPr>
            <w:tcW w:w="1812" w:type="dxa"/>
          </w:tcPr>
          <w:p w14:paraId="2C8E0C3F" w14:textId="0DE183B1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Afiliacja</w:t>
            </w:r>
          </w:p>
        </w:tc>
        <w:tc>
          <w:tcPr>
            <w:tcW w:w="1812" w:type="dxa"/>
          </w:tcPr>
          <w:p w14:paraId="6078A7EC" w14:textId="473AB1F7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 procentowy (proszę określić jaki)</w:t>
            </w:r>
          </w:p>
        </w:tc>
        <w:tc>
          <w:tcPr>
            <w:tcW w:w="1813" w:type="dxa"/>
          </w:tcPr>
          <w:p w14:paraId="0FCEFD2D" w14:textId="1F11C07C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 w:rsidR="00CC2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</w:p>
        </w:tc>
        <w:tc>
          <w:tcPr>
            <w:tcW w:w="1813" w:type="dxa"/>
          </w:tcPr>
          <w:p w14:paraId="12D3652B" w14:textId="062BB67A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5F389B" w14:paraId="4FD99582" w14:textId="77777777" w:rsidTr="005F389B">
        <w:tc>
          <w:tcPr>
            <w:tcW w:w="1812" w:type="dxa"/>
          </w:tcPr>
          <w:p w14:paraId="7C36B873" w14:textId="4471DBC0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5A4F15B4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007308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749CF2C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59DBFF3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0E6655E2" w14:textId="77777777" w:rsidTr="005F389B">
        <w:tc>
          <w:tcPr>
            <w:tcW w:w="1812" w:type="dxa"/>
          </w:tcPr>
          <w:p w14:paraId="694979F6" w14:textId="550A89E4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42D8B51F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EA94F8A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05D1C7B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F1A48C3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4A8CA05A" w14:textId="77777777" w:rsidTr="005F389B">
        <w:tc>
          <w:tcPr>
            <w:tcW w:w="1812" w:type="dxa"/>
          </w:tcPr>
          <w:p w14:paraId="075EE18E" w14:textId="0FF07BEF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5DFFA9C0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42013B0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A01C81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2726B57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2BD8EA72" w14:textId="77777777" w:rsidTr="005F389B">
        <w:tc>
          <w:tcPr>
            <w:tcW w:w="1812" w:type="dxa"/>
          </w:tcPr>
          <w:p w14:paraId="6D97CC8A" w14:textId="65C252F5" w:rsidR="005F389B" w:rsidRDefault="00FA4E59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12" w:type="dxa"/>
          </w:tcPr>
          <w:p w14:paraId="738EB859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5433607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E7C8296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9AA7861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DF759C" w14:textId="77777777" w:rsidR="002A4E15" w:rsidRDefault="002A4E15" w:rsidP="002A4E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5D94DB" w14:textId="77777777" w:rsidR="002866CE" w:rsidRPr="002866CE" w:rsidRDefault="002866CE" w:rsidP="002866CE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 w:rsidRPr="002866CE">
        <w:rPr>
          <w:rFonts w:ascii="Times New Roman" w:hAnsi="Times New Roman"/>
          <w:sz w:val="20"/>
        </w:rPr>
        <w:t>§ 3</w:t>
      </w:r>
    </w:p>
    <w:p w14:paraId="344076E2" w14:textId="4D501AB6" w:rsidR="001D2397" w:rsidRDefault="001D2397" w:rsidP="002866CE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1D2397">
        <w:rPr>
          <w:rFonts w:ascii="Times New Roman" w:hAnsi="Times New Roman"/>
          <w:sz w:val="20"/>
        </w:rPr>
        <w:t>Autor (Autorzy) oświadcza(ją), że wszelkie wykorzystanie narzędzi sztucznej inteligencji (SI), w tym systemów generatywnej sztucznej inteligencji, wykraczające poza korektę językową, redakcję stylistyczną lub formatowanie tekstu, zostało ujawnione poniże</w:t>
      </w:r>
      <w:r w:rsidR="007E3F26">
        <w:rPr>
          <w:rFonts w:ascii="Times New Roman" w:hAnsi="Times New Roman"/>
          <w:sz w:val="20"/>
        </w:rPr>
        <w:t>j</w:t>
      </w:r>
      <w:r w:rsidR="002866CE" w:rsidRPr="002866CE">
        <w:rPr>
          <w:rFonts w:ascii="Times New Roman" w:hAnsi="Times New Roman"/>
          <w:sz w:val="20"/>
        </w:rPr>
        <w:t xml:space="preserve">: </w:t>
      </w:r>
    </w:p>
    <w:p w14:paraId="70244AD4" w14:textId="0C80621C" w:rsidR="002866CE" w:rsidRPr="002866CE" w:rsidRDefault="002866CE" w:rsidP="002866CE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2866CE">
        <w:rPr>
          <w:rFonts w:ascii="Times New Roman" w:hAnsi="Times New Roman"/>
          <w:sz w:val="20"/>
        </w:rPr>
        <w:t>………………………………………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7CC17" w14:textId="77777777" w:rsidR="002866CE" w:rsidRPr="003979CF" w:rsidRDefault="002866CE" w:rsidP="002A4E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866CE" w:rsidRPr="003979C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4900" w14:textId="77777777" w:rsidR="0067646A" w:rsidRDefault="0067646A" w:rsidP="00752DD1">
      <w:pPr>
        <w:spacing w:after="0" w:line="240" w:lineRule="auto"/>
      </w:pPr>
      <w:r>
        <w:separator/>
      </w:r>
    </w:p>
  </w:endnote>
  <w:endnote w:type="continuationSeparator" w:id="0">
    <w:p w14:paraId="5F99CD73" w14:textId="77777777" w:rsidR="0067646A" w:rsidRDefault="0067646A" w:rsidP="0075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3A1D" w14:textId="7F3696B8" w:rsidR="00582D6B" w:rsidRPr="00261E5E" w:rsidRDefault="00582D6B" w:rsidP="00007C89">
    <w:pPr>
      <w:pStyle w:val="Bezodstpw"/>
      <w:jc w:val="center"/>
      <w:rPr>
        <w:rFonts w:ascii="Times" w:hAnsi="Times"/>
        <w:color w:val="000000"/>
        <w:sz w:val="16"/>
        <w:szCs w:val="16"/>
        <w:lang w:val="en-US"/>
      </w:rPr>
    </w:pPr>
    <w:r w:rsidRPr="00261E5E">
      <w:rPr>
        <w:rFonts w:ascii="Times" w:hAnsi="Times"/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799B71DC" wp14:editId="5B6BF9A9">
          <wp:simplePos x="0" y="0"/>
          <wp:positionH relativeFrom="page">
            <wp:posOffset>6380480</wp:posOffset>
          </wp:positionH>
          <wp:positionV relativeFrom="page">
            <wp:posOffset>10262870</wp:posOffset>
          </wp:positionV>
          <wp:extent cx="1087755" cy="360045"/>
          <wp:effectExtent l="0" t="0" r="0" b="0"/>
          <wp:wrapNone/>
          <wp:docPr id="3" name="Obraz 1" descr="kwadraty_UMCS_30mm_RGB_k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wadraty_UMCS_30mm_RGB_k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02692" w14:textId="0F6673F0" w:rsidR="007F2B18" w:rsidRPr="00F601C4" w:rsidRDefault="00F601C4" w:rsidP="00F601C4">
    <w:pPr>
      <w:pStyle w:val="Bezodstpw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F601C4">
      <w:rPr>
        <w:rFonts w:ascii="Times New Roman" w:hAnsi="Times New Roman" w:cs="Times New Roman"/>
      </w:rPr>
      <w:t>https://journals.umcs.pl/adr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B1C2" w14:textId="77777777" w:rsidR="0067646A" w:rsidRDefault="0067646A" w:rsidP="00752DD1">
      <w:pPr>
        <w:spacing w:after="0" w:line="240" w:lineRule="auto"/>
      </w:pPr>
      <w:r>
        <w:separator/>
      </w:r>
    </w:p>
  </w:footnote>
  <w:footnote w:type="continuationSeparator" w:id="0">
    <w:p w14:paraId="05B20E92" w14:textId="77777777" w:rsidR="0067646A" w:rsidRDefault="0067646A" w:rsidP="0075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5279" w14:textId="0D56BE71" w:rsidR="00D306DA" w:rsidRDefault="00000000">
    <w:pPr>
      <w:pStyle w:val="Nagwek"/>
    </w:pPr>
    <w:r>
      <w:rPr>
        <w:noProof/>
      </w:rPr>
      <w:pict w14:anchorId="53D4B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2" o:spid="_x0000_s1027" type="#_x0000_t75" alt="" style="position:absolute;margin-left:0;margin-top:0;width:452.95pt;height:117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CE52" w14:textId="291B2E60" w:rsidR="00D7293A" w:rsidRDefault="00D7293A" w:rsidP="00D7293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4319CAE" wp14:editId="1E547FCD">
              <wp:simplePos x="0" y="0"/>
              <wp:positionH relativeFrom="column">
                <wp:posOffset>2264163</wp:posOffset>
              </wp:positionH>
              <wp:positionV relativeFrom="paragraph">
                <wp:posOffset>60648</wp:posOffset>
              </wp:positionV>
              <wp:extent cx="4132580" cy="711200"/>
              <wp:effectExtent l="0" t="0" r="127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E480B" w14:textId="77777777" w:rsidR="00D7293A" w:rsidRPr="00036D01" w:rsidRDefault="00D7293A" w:rsidP="00D729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A5143" wp14:editId="797C384D">
                                <wp:extent cx="3971945" cy="522514"/>
                                <wp:effectExtent l="0" t="0" r="0" b="0"/>
                                <wp:docPr id="1884835042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1247" cy="529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9C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8.3pt;margin-top:4.8pt;width:325.4pt;height:5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m/DAIAAPY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" stroked="f">
              <v:textbox>
                <w:txbxContent>
                  <w:p w14:paraId="38CE480B" w14:textId="77777777" w:rsidR="00D7293A" w:rsidRPr="00036D01" w:rsidRDefault="00D7293A" w:rsidP="00D7293A">
                    <w:r>
                      <w:rPr>
                        <w:noProof/>
                      </w:rPr>
                      <w:drawing>
                        <wp:inline distT="0" distB="0" distL="0" distR="0" wp14:anchorId="332A5143" wp14:editId="797C384D">
                          <wp:extent cx="3971945" cy="522514"/>
                          <wp:effectExtent l="0" t="0" r="0" b="0"/>
                          <wp:docPr id="1884835042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1247" cy="52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4E59">
      <w:rPr>
        <w:noProof/>
      </w:rPr>
      <w:drawing>
        <wp:inline distT="0" distB="0" distL="0" distR="0" wp14:anchorId="2AB7A4FB" wp14:editId="6240EBED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</w:p>
  <w:p w14:paraId="60A5BB4D" w14:textId="68BB65F1" w:rsidR="00F00128" w:rsidRPr="00D7293A" w:rsidRDefault="00D7293A" w:rsidP="00F00128">
    <w:pPr>
      <w:pStyle w:val="Nagwek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</w:t>
    </w:r>
    <w:r w:rsidRPr="00582D6B">
      <w:rPr>
        <w:sz w:val="18"/>
        <w:szCs w:val="18"/>
        <w:lang w:val="en-US"/>
      </w:rPr>
      <w:t>Faculty of Law and Administratio</w:t>
    </w:r>
    <w:r>
      <w:rPr>
        <w:sz w:val="18"/>
        <w:szCs w:val="18"/>
        <w:lang w:val="en-US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5AA3" w14:textId="382FA58A" w:rsidR="00D306DA" w:rsidRDefault="00000000">
    <w:pPr>
      <w:pStyle w:val="Nagwek"/>
    </w:pPr>
    <w:r>
      <w:rPr>
        <w:noProof/>
      </w:rPr>
      <w:pict w14:anchorId="16EE7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1" o:spid="_x0000_s1025" type="#_x0000_t75" alt="" style="position:absolute;margin-left:0;margin-top:0;width:452.95pt;height:117.5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8EA"/>
    <w:multiLevelType w:val="hybridMultilevel"/>
    <w:tmpl w:val="929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70242">
    <w:abstractNumId w:val="1"/>
  </w:num>
  <w:num w:numId="2" w16cid:durableId="293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09"/>
    <w:rsid w:val="00003829"/>
    <w:rsid w:val="00004262"/>
    <w:rsid w:val="00004A7E"/>
    <w:rsid w:val="000068BE"/>
    <w:rsid w:val="00007C89"/>
    <w:rsid w:val="000106FA"/>
    <w:rsid w:val="00013C32"/>
    <w:rsid w:val="000155F8"/>
    <w:rsid w:val="000165CA"/>
    <w:rsid w:val="00016BB7"/>
    <w:rsid w:val="00022DD5"/>
    <w:rsid w:val="00023A68"/>
    <w:rsid w:val="000339C6"/>
    <w:rsid w:val="00035EA7"/>
    <w:rsid w:val="000409AE"/>
    <w:rsid w:val="00041216"/>
    <w:rsid w:val="0005017D"/>
    <w:rsid w:val="00052B81"/>
    <w:rsid w:val="00053BC8"/>
    <w:rsid w:val="000543EA"/>
    <w:rsid w:val="000621F8"/>
    <w:rsid w:val="00062498"/>
    <w:rsid w:val="00071851"/>
    <w:rsid w:val="00073ECA"/>
    <w:rsid w:val="000740C2"/>
    <w:rsid w:val="00074811"/>
    <w:rsid w:val="0007634D"/>
    <w:rsid w:val="00081C7C"/>
    <w:rsid w:val="00083267"/>
    <w:rsid w:val="000836CC"/>
    <w:rsid w:val="000862D2"/>
    <w:rsid w:val="00091EC5"/>
    <w:rsid w:val="000938AC"/>
    <w:rsid w:val="00093F94"/>
    <w:rsid w:val="000959E9"/>
    <w:rsid w:val="000A0BFD"/>
    <w:rsid w:val="000A36DE"/>
    <w:rsid w:val="000A7912"/>
    <w:rsid w:val="000B0A6C"/>
    <w:rsid w:val="000B15C2"/>
    <w:rsid w:val="000B1C3C"/>
    <w:rsid w:val="000B223E"/>
    <w:rsid w:val="000B2FC2"/>
    <w:rsid w:val="000B37DC"/>
    <w:rsid w:val="000B4D8E"/>
    <w:rsid w:val="000B5741"/>
    <w:rsid w:val="000B7977"/>
    <w:rsid w:val="000C08D3"/>
    <w:rsid w:val="000C1021"/>
    <w:rsid w:val="000C3755"/>
    <w:rsid w:val="000C6AE8"/>
    <w:rsid w:val="000D16FD"/>
    <w:rsid w:val="000D201D"/>
    <w:rsid w:val="000E2768"/>
    <w:rsid w:val="000E2CB7"/>
    <w:rsid w:val="000E5D1A"/>
    <w:rsid w:val="000F14CB"/>
    <w:rsid w:val="001032A5"/>
    <w:rsid w:val="001219EB"/>
    <w:rsid w:val="00122685"/>
    <w:rsid w:val="00123197"/>
    <w:rsid w:val="00127728"/>
    <w:rsid w:val="001354C5"/>
    <w:rsid w:val="00136F79"/>
    <w:rsid w:val="00150E61"/>
    <w:rsid w:val="00152898"/>
    <w:rsid w:val="00152D90"/>
    <w:rsid w:val="00153956"/>
    <w:rsid w:val="0016109D"/>
    <w:rsid w:val="0016203B"/>
    <w:rsid w:val="00165EB5"/>
    <w:rsid w:val="001702A3"/>
    <w:rsid w:val="001818C1"/>
    <w:rsid w:val="00187F7A"/>
    <w:rsid w:val="001917C2"/>
    <w:rsid w:val="0019197D"/>
    <w:rsid w:val="00191B41"/>
    <w:rsid w:val="001A0197"/>
    <w:rsid w:val="001A3DD3"/>
    <w:rsid w:val="001B1AEA"/>
    <w:rsid w:val="001B3E27"/>
    <w:rsid w:val="001B57D7"/>
    <w:rsid w:val="001B6C26"/>
    <w:rsid w:val="001B7293"/>
    <w:rsid w:val="001C0D4B"/>
    <w:rsid w:val="001C7B71"/>
    <w:rsid w:val="001D0191"/>
    <w:rsid w:val="001D22A9"/>
    <w:rsid w:val="001D2397"/>
    <w:rsid w:val="001D4BC3"/>
    <w:rsid w:val="001E0708"/>
    <w:rsid w:val="001F2E90"/>
    <w:rsid w:val="002042DE"/>
    <w:rsid w:val="002070A9"/>
    <w:rsid w:val="00211890"/>
    <w:rsid w:val="00215D66"/>
    <w:rsid w:val="00216048"/>
    <w:rsid w:val="002164A5"/>
    <w:rsid w:val="002226D2"/>
    <w:rsid w:val="00224D5C"/>
    <w:rsid w:val="0022777E"/>
    <w:rsid w:val="002322F9"/>
    <w:rsid w:val="00237AD3"/>
    <w:rsid w:val="00240647"/>
    <w:rsid w:val="002424EC"/>
    <w:rsid w:val="00242C94"/>
    <w:rsid w:val="002460E6"/>
    <w:rsid w:val="0025017C"/>
    <w:rsid w:val="0025156D"/>
    <w:rsid w:val="002529D9"/>
    <w:rsid w:val="0026125A"/>
    <w:rsid w:val="00261E5E"/>
    <w:rsid w:val="0026205E"/>
    <w:rsid w:val="00271027"/>
    <w:rsid w:val="002745E8"/>
    <w:rsid w:val="0027519F"/>
    <w:rsid w:val="00281D95"/>
    <w:rsid w:val="002866CE"/>
    <w:rsid w:val="00296E6F"/>
    <w:rsid w:val="002A4E15"/>
    <w:rsid w:val="002A7783"/>
    <w:rsid w:val="002B0102"/>
    <w:rsid w:val="002C013E"/>
    <w:rsid w:val="002D0067"/>
    <w:rsid w:val="002D06A2"/>
    <w:rsid w:val="002D296C"/>
    <w:rsid w:val="002E3765"/>
    <w:rsid w:val="002F22A7"/>
    <w:rsid w:val="002F483D"/>
    <w:rsid w:val="002F57A4"/>
    <w:rsid w:val="002F79F8"/>
    <w:rsid w:val="00303033"/>
    <w:rsid w:val="00307DA3"/>
    <w:rsid w:val="00310908"/>
    <w:rsid w:val="00313284"/>
    <w:rsid w:val="00316FB2"/>
    <w:rsid w:val="00321AAB"/>
    <w:rsid w:val="0032340D"/>
    <w:rsid w:val="0032344B"/>
    <w:rsid w:val="00326771"/>
    <w:rsid w:val="00330F8E"/>
    <w:rsid w:val="00332846"/>
    <w:rsid w:val="003345BF"/>
    <w:rsid w:val="00337057"/>
    <w:rsid w:val="0034123E"/>
    <w:rsid w:val="00342408"/>
    <w:rsid w:val="003453F9"/>
    <w:rsid w:val="00347BE7"/>
    <w:rsid w:val="003516C3"/>
    <w:rsid w:val="003518AD"/>
    <w:rsid w:val="00355481"/>
    <w:rsid w:val="00362D11"/>
    <w:rsid w:val="0036417A"/>
    <w:rsid w:val="0037028D"/>
    <w:rsid w:val="00370691"/>
    <w:rsid w:val="003720CA"/>
    <w:rsid w:val="0037365A"/>
    <w:rsid w:val="0037424E"/>
    <w:rsid w:val="0038006A"/>
    <w:rsid w:val="003831AB"/>
    <w:rsid w:val="00383641"/>
    <w:rsid w:val="0038618C"/>
    <w:rsid w:val="00386E47"/>
    <w:rsid w:val="00390C71"/>
    <w:rsid w:val="00390E9C"/>
    <w:rsid w:val="00396CC6"/>
    <w:rsid w:val="0039765E"/>
    <w:rsid w:val="00397662"/>
    <w:rsid w:val="003979CF"/>
    <w:rsid w:val="003A14AA"/>
    <w:rsid w:val="003A21BC"/>
    <w:rsid w:val="003A6BBC"/>
    <w:rsid w:val="003A6DE8"/>
    <w:rsid w:val="003B23B9"/>
    <w:rsid w:val="003B5204"/>
    <w:rsid w:val="003B5409"/>
    <w:rsid w:val="003C10FE"/>
    <w:rsid w:val="003C356F"/>
    <w:rsid w:val="003C77D5"/>
    <w:rsid w:val="003D3D4C"/>
    <w:rsid w:val="003D3E78"/>
    <w:rsid w:val="003D6C7E"/>
    <w:rsid w:val="003E036C"/>
    <w:rsid w:val="003E2F1C"/>
    <w:rsid w:val="003E4247"/>
    <w:rsid w:val="003E57EA"/>
    <w:rsid w:val="003F10F7"/>
    <w:rsid w:val="003F728E"/>
    <w:rsid w:val="00402ECA"/>
    <w:rsid w:val="00402EE7"/>
    <w:rsid w:val="00403AF9"/>
    <w:rsid w:val="00412395"/>
    <w:rsid w:val="00412AC6"/>
    <w:rsid w:val="0042037D"/>
    <w:rsid w:val="00426DC0"/>
    <w:rsid w:val="00430BC5"/>
    <w:rsid w:val="00432744"/>
    <w:rsid w:val="00435052"/>
    <w:rsid w:val="00436B1F"/>
    <w:rsid w:val="00436F09"/>
    <w:rsid w:val="00441D4A"/>
    <w:rsid w:val="00441DA3"/>
    <w:rsid w:val="00446E3F"/>
    <w:rsid w:val="00455306"/>
    <w:rsid w:val="00457931"/>
    <w:rsid w:val="0046637A"/>
    <w:rsid w:val="00475EA3"/>
    <w:rsid w:val="00484565"/>
    <w:rsid w:val="00484D11"/>
    <w:rsid w:val="004865C5"/>
    <w:rsid w:val="004937C5"/>
    <w:rsid w:val="00497629"/>
    <w:rsid w:val="004A0BA2"/>
    <w:rsid w:val="004A4304"/>
    <w:rsid w:val="004A5515"/>
    <w:rsid w:val="004A7D06"/>
    <w:rsid w:val="004B2259"/>
    <w:rsid w:val="004B5E49"/>
    <w:rsid w:val="004C0DE8"/>
    <w:rsid w:val="004C34F9"/>
    <w:rsid w:val="004D12F4"/>
    <w:rsid w:val="004D3196"/>
    <w:rsid w:val="004D453E"/>
    <w:rsid w:val="004D59C5"/>
    <w:rsid w:val="004D7BF3"/>
    <w:rsid w:val="004E7FB2"/>
    <w:rsid w:val="004F22E3"/>
    <w:rsid w:val="005009D6"/>
    <w:rsid w:val="00502ED3"/>
    <w:rsid w:val="0050422B"/>
    <w:rsid w:val="00511631"/>
    <w:rsid w:val="00517077"/>
    <w:rsid w:val="00522177"/>
    <w:rsid w:val="00522799"/>
    <w:rsid w:val="005255B1"/>
    <w:rsid w:val="0053146D"/>
    <w:rsid w:val="00531C08"/>
    <w:rsid w:val="00535FB2"/>
    <w:rsid w:val="0054248B"/>
    <w:rsid w:val="00543552"/>
    <w:rsid w:val="00543A4F"/>
    <w:rsid w:val="00544074"/>
    <w:rsid w:val="005470A8"/>
    <w:rsid w:val="00550C6C"/>
    <w:rsid w:val="00554189"/>
    <w:rsid w:val="005546E6"/>
    <w:rsid w:val="00555787"/>
    <w:rsid w:val="005623CF"/>
    <w:rsid w:val="00573C66"/>
    <w:rsid w:val="00573E97"/>
    <w:rsid w:val="0058285B"/>
    <w:rsid w:val="00582D6B"/>
    <w:rsid w:val="005849BA"/>
    <w:rsid w:val="00591159"/>
    <w:rsid w:val="005919B6"/>
    <w:rsid w:val="00591E19"/>
    <w:rsid w:val="00593A10"/>
    <w:rsid w:val="00596394"/>
    <w:rsid w:val="00596530"/>
    <w:rsid w:val="005A2F9F"/>
    <w:rsid w:val="005B7C80"/>
    <w:rsid w:val="005C1199"/>
    <w:rsid w:val="005C2948"/>
    <w:rsid w:val="005C30BE"/>
    <w:rsid w:val="005C4B4C"/>
    <w:rsid w:val="005D14A5"/>
    <w:rsid w:val="005D220D"/>
    <w:rsid w:val="005D6561"/>
    <w:rsid w:val="005D72F2"/>
    <w:rsid w:val="005E7339"/>
    <w:rsid w:val="005F177A"/>
    <w:rsid w:val="005F24DD"/>
    <w:rsid w:val="005F25F1"/>
    <w:rsid w:val="005F387B"/>
    <w:rsid w:val="005F389B"/>
    <w:rsid w:val="00603F5F"/>
    <w:rsid w:val="0061426C"/>
    <w:rsid w:val="0062225F"/>
    <w:rsid w:val="00624F64"/>
    <w:rsid w:val="0062745F"/>
    <w:rsid w:val="006302BD"/>
    <w:rsid w:val="00630EA1"/>
    <w:rsid w:val="006311A5"/>
    <w:rsid w:val="006356D3"/>
    <w:rsid w:val="006405B3"/>
    <w:rsid w:val="00641E2A"/>
    <w:rsid w:val="00644686"/>
    <w:rsid w:val="006456CA"/>
    <w:rsid w:val="00646586"/>
    <w:rsid w:val="006469CC"/>
    <w:rsid w:val="006479E8"/>
    <w:rsid w:val="00651D47"/>
    <w:rsid w:val="00652F58"/>
    <w:rsid w:val="006576D1"/>
    <w:rsid w:val="0066259A"/>
    <w:rsid w:val="00670A58"/>
    <w:rsid w:val="006725DB"/>
    <w:rsid w:val="00674588"/>
    <w:rsid w:val="0067646A"/>
    <w:rsid w:val="006775E1"/>
    <w:rsid w:val="00680AEF"/>
    <w:rsid w:val="00683079"/>
    <w:rsid w:val="006831BD"/>
    <w:rsid w:val="00684AFD"/>
    <w:rsid w:val="006867B7"/>
    <w:rsid w:val="00686B87"/>
    <w:rsid w:val="006905FA"/>
    <w:rsid w:val="00691F58"/>
    <w:rsid w:val="00694DA4"/>
    <w:rsid w:val="00697409"/>
    <w:rsid w:val="006975FC"/>
    <w:rsid w:val="006A14C5"/>
    <w:rsid w:val="006A21C6"/>
    <w:rsid w:val="006A2AD7"/>
    <w:rsid w:val="006A3A6B"/>
    <w:rsid w:val="006A4577"/>
    <w:rsid w:val="006A5082"/>
    <w:rsid w:val="006A6E15"/>
    <w:rsid w:val="006A7EB2"/>
    <w:rsid w:val="006B0181"/>
    <w:rsid w:val="006C5919"/>
    <w:rsid w:val="006C6C46"/>
    <w:rsid w:val="006D0CEB"/>
    <w:rsid w:val="006D2C06"/>
    <w:rsid w:val="006E7AEC"/>
    <w:rsid w:val="006F17F1"/>
    <w:rsid w:val="006F58E7"/>
    <w:rsid w:val="006F5B5F"/>
    <w:rsid w:val="006F66BE"/>
    <w:rsid w:val="006F78EF"/>
    <w:rsid w:val="00703459"/>
    <w:rsid w:val="00704ADA"/>
    <w:rsid w:val="00704BC8"/>
    <w:rsid w:val="00704E98"/>
    <w:rsid w:val="00720A6A"/>
    <w:rsid w:val="00721156"/>
    <w:rsid w:val="00721864"/>
    <w:rsid w:val="0072639D"/>
    <w:rsid w:val="0073435A"/>
    <w:rsid w:val="00741245"/>
    <w:rsid w:val="00752DD1"/>
    <w:rsid w:val="00754D4D"/>
    <w:rsid w:val="00756546"/>
    <w:rsid w:val="00764E05"/>
    <w:rsid w:val="00764FB5"/>
    <w:rsid w:val="00770286"/>
    <w:rsid w:val="00770368"/>
    <w:rsid w:val="00771309"/>
    <w:rsid w:val="00772A62"/>
    <w:rsid w:val="00773497"/>
    <w:rsid w:val="00773D68"/>
    <w:rsid w:val="00776931"/>
    <w:rsid w:val="00785EB6"/>
    <w:rsid w:val="00785FEB"/>
    <w:rsid w:val="00794884"/>
    <w:rsid w:val="00795CB1"/>
    <w:rsid w:val="007A0621"/>
    <w:rsid w:val="007A0B18"/>
    <w:rsid w:val="007A194A"/>
    <w:rsid w:val="007A1C28"/>
    <w:rsid w:val="007B2FA0"/>
    <w:rsid w:val="007C0CBA"/>
    <w:rsid w:val="007C2C73"/>
    <w:rsid w:val="007C40C3"/>
    <w:rsid w:val="007C5238"/>
    <w:rsid w:val="007C54AA"/>
    <w:rsid w:val="007D2258"/>
    <w:rsid w:val="007D7583"/>
    <w:rsid w:val="007E02D8"/>
    <w:rsid w:val="007E0A85"/>
    <w:rsid w:val="007E17FE"/>
    <w:rsid w:val="007E3F26"/>
    <w:rsid w:val="007E4784"/>
    <w:rsid w:val="007F2B18"/>
    <w:rsid w:val="007F7884"/>
    <w:rsid w:val="00800DC3"/>
    <w:rsid w:val="00802500"/>
    <w:rsid w:val="0080569D"/>
    <w:rsid w:val="00806724"/>
    <w:rsid w:val="00812DFE"/>
    <w:rsid w:val="00814E8E"/>
    <w:rsid w:val="0081625D"/>
    <w:rsid w:val="00816F6C"/>
    <w:rsid w:val="00821340"/>
    <w:rsid w:val="008221E7"/>
    <w:rsid w:val="00824CE3"/>
    <w:rsid w:val="00826DC2"/>
    <w:rsid w:val="00827D4D"/>
    <w:rsid w:val="00831A73"/>
    <w:rsid w:val="00840620"/>
    <w:rsid w:val="00843D9B"/>
    <w:rsid w:val="00845724"/>
    <w:rsid w:val="00846813"/>
    <w:rsid w:val="008470AC"/>
    <w:rsid w:val="00851BA4"/>
    <w:rsid w:val="00852A8A"/>
    <w:rsid w:val="0085550E"/>
    <w:rsid w:val="0085670D"/>
    <w:rsid w:val="008568F7"/>
    <w:rsid w:val="00856E66"/>
    <w:rsid w:val="0086782F"/>
    <w:rsid w:val="00867949"/>
    <w:rsid w:val="00870371"/>
    <w:rsid w:val="00876880"/>
    <w:rsid w:val="00880338"/>
    <w:rsid w:val="008817DB"/>
    <w:rsid w:val="00885DCB"/>
    <w:rsid w:val="00887ADA"/>
    <w:rsid w:val="00892DE4"/>
    <w:rsid w:val="00896298"/>
    <w:rsid w:val="00897872"/>
    <w:rsid w:val="00897A48"/>
    <w:rsid w:val="008A18CF"/>
    <w:rsid w:val="008A1D84"/>
    <w:rsid w:val="008A4A98"/>
    <w:rsid w:val="008A6A40"/>
    <w:rsid w:val="008A6B92"/>
    <w:rsid w:val="008A7F86"/>
    <w:rsid w:val="008B052D"/>
    <w:rsid w:val="008B1A5A"/>
    <w:rsid w:val="008B2C35"/>
    <w:rsid w:val="008B2D48"/>
    <w:rsid w:val="008B38AE"/>
    <w:rsid w:val="008B6F58"/>
    <w:rsid w:val="008C379A"/>
    <w:rsid w:val="008C6F07"/>
    <w:rsid w:val="008C782F"/>
    <w:rsid w:val="008E0387"/>
    <w:rsid w:val="008E432C"/>
    <w:rsid w:val="008E72DD"/>
    <w:rsid w:val="008F021F"/>
    <w:rsid w:val="008F3A82"/>
    <w:rsid w:val="008F3D69"/>
    <w:rsid w:val="008F4E44"/>
    <w:rsid w:val="00901B63"/>
    <w:rsid w:val="00903DC8"/>
    <w:rsid w:val="00904394"/>
    <w:rsid w:val="00907466"/>
    <w:rsid w:val="00916693"/>
    <w:rsid w:val="00916892"/>
    <w:rsid w:val="00931952"/>
    <w:rsid w:val="00945242"/>
    <w:rsid w:val="00955532"/>
    <w:rsid w:val="0095784F"/>
    <w:rsid w:val="00957A1A"/>
    <w:rsid w:val="0096371C"/>
    <w:rsid w:val="00966A92"/>
    <w:rsid w:val="00966BBA"/>
    <w:rsid w:val="00971E52"/>
    <w:rsid w:val="00974A4B"/>
    <w:rsid w:val="00977C63"/>
    <w:rsid w:val="009849BB"/>
    <w:rsid w:val="009852E1"/>
    <w:rsid w:val="009871FF"/>
    <w:rsid w:val="009969EC"/>
    <w:rsid w:val="009A5F8E"/>
    <w:rsid w:val="009B4D9A"/>
    <w:rsid w:val="009B5FFB"/>
    <w:rsid w:val="009D563C"/>
    <w:rsid w:val="009E0BF0"/>
    <w:rsid w:val="009E4306"/>
    <w:rsid w:val="00A05C89"/>
    <w:rsid w:val="00A05EFA"/>
    <w:rsid w:val="00A214B9"/>
    <w:rsid w:val="00A23DD7"/>
    <w:rsid w:val="00A25209"/>
    <w:rsid w:val="00A43C90"/>
    <w:rsid w:val="00A45562"/>
    <w:rsid w:val="00A500EE"/>
    <w:rsid w:val="00A51505"/>
    <w:rsid w:val="00A52BD6"/>
    <w:rsid w:val="00A63481"/>
    <w:rsid w:val="00A7012F"/>
    <w:rsid w:val="00A7014C"/>
    <w:rsid w:val="00A70A98"/>
    <w:rsid w:val="00A72455"/>
    <w:rsid w:val="00A77B77"/>
    <w:rsid w:val="00A849D2"/>
    <w:rsid w:val="00A94E49"/>
    <w:rsid w:val="00AA1491"/>
    <w:rsid w:val="00AA1CC5"/>
    <w:rsid w:val="00AA3B71"/>
    <w:rsid w:val="00AA3F17"/>
    <w:rsid w:val="00AB2425"/>
    <w:rsid w:val="00AB29BC"/>
    <w:rsid w:val="00AB5AB9"/>
    <w:rsid w:val="00AB75A4"/>
    <w:rsid w:val="00AC0377"/>
    <w:rsid w:val="00AC24DD"/>
    <w:rsid w:val="00AC7541"/>
    <w:rsid w:val="00AD15A4"/>
    <w:rsid w:val="00AD33F6"/>
    <w:rsid w:val="00AE2ADA"/>
    <w:rsid w:val="00AE3C6D"/>
    <w:rsid w:val="00AE62EA"/>
    <w:rsid w:val="00AE7EED"/>
    <w:rsid w:val="00AF6D21"/>
    <w:rsid w:val="00B048A8"/>
    <w:rsid w:val="00B05167"/>
    <w:rsid w:val="00B1084E"/>
    <w:rsid w:val="00B11494"/>
    <w:rsid w:val="00B118DF"/>
    <w:rsid w:val="00B1454E"/>
    <w:rsid w:val="00B1583E"/>
    <w:rsid w:val="00B15BA7"/>
    <w:rsid w:val="00B234EC"/>
    <w:rsid w:val="00B235A6"/>
    <w:rsid w:val="00B23A5C"/>
    <w:rsid w:val="00B24F93"/>
    <w:rsid w:val="00B251D0"/>
    <w:rsid w:val="00B279C5"/>
    <w:rsid w:val="00B31181"/>
    <w:rsid w:val="00B337D5"/>
    <w:rsid w:val="00B34218"/>
    <w:rsid w:val="00B40CA2"/>
    <w:rsid w:val="00B47199"/>
    <w:rsid w:val="00B47323"/>
    <w:rsid w:val="00B51180"/>
    <w:rsid w:val="00B53C4D"/>
    <w:rsid w:val="00B549E6"/>
    <w:rsid w:val="00B6347E"/>
    <w:rsid w:val="00B6566D"/>
    <w:rsid w:val="00B65CAB"/>
    <w:rsid w:val="00B667C4"/>
    <w:rsid w:val="00B66FDF"/>
    <w:rsid w:val="00B72D9C"/>
    <w:rsid w:val="00B74EF3"/>
    <w:rsid w:val="00B74FE0"/>
    <w:rsid w:val="00B855F7"/>
    <w:rsid w:val="00B90080"/>
    <w:rsid w:val="00B93D57"/>
    <w:rsid w:val="00B94020"/>
    <w:rsid w:val="00BA0607"/>
    <w:rsid w:val="00BA0D60"/>
    <w:rsid w:val="00BA7EDA"/>
    <w:rsid w:val="00BB4131"/>
    <w:rsid w:val="00BB50C4"/>
    <w:rsid w:val="00BB55C4"/>
    <w:rsid w:val="00BB7B4C"/>
    <w:rsid w:val="00BC28A0"/>
    <w:rsid w:val="00BC4D73"/>
    <w:rsid w:val="00BD0EC1"/>
    <w:rsid w:val="00BD2237"/>
    <w:rsid w:val="00BD5D90"/>
    <w:rsid w:val="00BD6BCE"/>
    <w:rsid w:val="00BE2E92"/>
    <w:rsid w:val="00BE652C"/>
    <w:rsid w:val="00BE7D21"/>
    <w:rsid w:val="00BF005C"/>
    <w:rsid w:val="00BF1833"/>
    <w:rsid w:val="00BF6539"/>
    <w:rsid w:val="00BF655A"/>
    <w:rsid w:val="00BF704E"/>
    <w:rsid w:val="00C06FEF"/>
    <w:rsid w:val="00C10F33"/>
    <w:rsid w:val="00C12961"/>
    <w:rsid w:val="00C12B42"/>
    <w:rsid w:val="00C14F88"/>
    <w:rsid w:val="00C1525D"/>
    <w:rsid w:val="00C31516"/>
    <w:rsid w:val="00C331D8"/>
    <w:rsid w:val="00C351A9"/>
    <w:rsid w:val="00C36EB7"/>
    <w:rsid w:val="00C443C0"/>
    <w:rsid w:val="00C47C8A"/>
    <w:rsid w:val="00C52ABD"/>
    <w:rsid w:val="00C54D47"/>
    <w:rsid w:val="00C70090"/>
    <w:rsid w:val="00C72F48"/>
    <w:rsid w:val="00C744B2"/>
    <w:rsid w:val="00C91865"/>
    <w:rsid w:val="00CA2037"/>
    <w:rsid w:val="00CA21EE"/>
    <w:rsid w:val="00CA4A22"/>
    <w:rsid w:val="00CA505B"/>
    <w:rsid w:val="00CA64AD"/>
    <w:rsid w:val="00CA688A"/>
    <w:rsid w:val="00CB27D2"/>
    <w:rsid w:val="00CB2FC0"/>
    <w:rsid w:val="00CB3DC2"/>
    <w:rsid w:val="00CB4676"/>
    <w:rsid w:val="00CB5DBC"/>
    <w:rsid w:val="00CC2E38"/>
    <w:rsid w:val="00CC65D0"/>
    <w:rsid w:val="00CC7893"/>
    <w:rsid w:val="00CD16AD"/>
    <w:rsid w:val="00CD6CB9"/>
    <w:rsid w:val="00CD7A99"/>
    <w:rsid w:val="00CE4700"/>
    <w:rsid w:val="00CF2996"/>
    <w:rsid w:val="00D02BED"/>
    <w:rsid w:val="00D1106B"/>
    <w:rsid w:val="00D1335B"/>
    <w:rsid w:val="00D20F89"/>
    <w:rsid w:val="00D21230"/>
    <w:rsid w:val="00D237FC"/>
    <w:rsid w:val="00D248A8"/>
    <w:rsid w:val="00D273D1"/>
    <w:rsid w:val="00D306DA"/>
    <w:rsid w:val="00D378B9"/>
    <w:rsid w:val="00D4147F"/>
    <w:rsid w:val="00D41A9F"/>
    <w:rsid w:val="00D42566"/>
    <w:rsid w:val="00D42C7C"/>
    <w:rsid w:val="00D43745"/>
    <w:rsid w:val="00D507E8"/>
    <w:rsid w:val="00D50D3C"/>
    <w:rsid w:val="00D54375"/>
    <w:rsid w:val="00D5734C"/>
    <w:rsid w:val="00D60B6F"/>
    <w:rsid w:val="00D65BFB"/>
    <w:rsid w:val="00D7293A"/>
    <w:rsid w:val="00D73616"/>
    <w:rsid w:val="00D739F8"/>
    <w:rsid w:val="00D74719"/>
    <w:rsid w:val="00D8075B"/>
    <w:rsid w:val="00D80875"/>
    <w:rsid w:val="00D8087F"/>
    <w:rsid w:val="00D84D40"/>
    <w:rsid w:val="00D87255"/>
    <w:rsid w:val="00D87B98"/>
    <w:rsid w:val="00D95356"/>
    <w:rsid w:val="00D953C8"/>
    <w:rsid w:val="00DA53BD"/>
    <w:rsid w:val="00DA69EE"/>
    <w:rsid w:val="00DB198E"/>
    <w:rsid w:val="00DB3865"/>
    <w:rsid w:val="00DB65A4"/>
    <w:rsid w:val="00DC01D2"/>
    <w:rsid w:val="00DC4300"/>
    <w:rsid w:val="00DC4D54"/>
    <w:rsid w:val="00DC7114"/>
    <w:rsid w:val="00DD1052"/>
    <w:rsid w:val="00DD3EF2"/>
    <w:rsid w:val="00DD48B2"/>
    <w:rsid w:val="00DD5370"/>
    <w:rsid w:val="00DD6149"/>
    <w:rsid w:val="00DD67D9"/>
    <w:rsid w:val="00DE096B"/>
    <w:rsid w:val="00DE346F"/>
    <w:rsid w:val="00DF3303"/>
    <w:rsid w:val="00DF505C"/>
    <w:rsid w:val="00DF5E87"/>
    <w:rsid w:val="00E0294F"/>
    <w:rsid w:val="00E307CC"/>
    <w:rsid w:val="00E3246D"/>
    <w:rsid w:val="00E37073"/>
    <w:rsid w:val="00E44F7B"/>
    <w:rsid w:val="00E50522"/>
    <w:rsid w:val="00E5237A"/>
    <w:rsid w:val="00E55A36"/>
    <w:rsid w:val="00E65E87"/>
    <w:rsid w:val="00E65FB4"/>
    <w:rsid w:val="00E67402"/>
    <w:rsid w:val="00E755FB"/>
    <w:rsid w:val="00E75FBA"/>
    <w:rsid w:val="00E833D6"/>
    <w:rsid w:val="00E836F3"/>
    <w:rsid w:val="00E9032A"/>
    <w:rsid w:val="00E96A90"/>
    <w:rsid w:val="00EA326B"/>
    <w:rsid w:val="00EA49B0"/>
    <w:rsid w:val="00EB05A1"/>
    <w:rsid w:val="00EB2129"/>
    <w:rsid w:val="00EC3A21"/>
    <w:rsid w:val="00EC45F1"/>
    <w:rsid w:val="00ED2C92"/>
    <w:rsid w:val="00ED6A06"/>
    <w:rsid w:val="00EE17AF"/>
    <w:rsid w:val="00EE2B22"/>
    <w:rsid w:val="00EE3C51"/>
    <w:rsid w:val="00EE6B8B"/>
    <w:rsid w:val="00EF5030"/>
    <w:rsid w:val="00EF53A9"/>
    <w:rsid w:val="00EF6238"/>
    <w:rsid w:val="00F00128"/>
    <w:rsid w:val="00F005D1"/>
    <w:rsid w:val="00F054E1"/>
    <w:rsid w:val="00F0770D"/>
    <w:rsid w:val="00F1767D"/>
    <w:rsid w:val="00F244D5"/>
    <w:rsid w:val="00F24E9A"/>
    <w:rsid w:val="00F31ADB"/>
    <w:rsid w:val="00F32B5C"/>
    <w:rsid w:val="00F3780C"/>
    <w:rsid w:val="00F40673"/>
    <w:rsid w:val="00F46698"/>
    <w:rsid w:val="00F46821"/>
    <w:rsid w:val="00F501CE"/>
    <w:rsid w:val="00F53727"/>
    <w:rsid w:val="00F53D12"/>
    <w:rsid w:val="00F557EC"/>
    <w:rsid w:val="00F57482"/>
    <w:rsid w:val="00F601C4"/>
    <w:rsid w:val="00F60BA8"/>
    <w:rsid w:val="00F6120F"/>
    <w:rsid w:val="00F67F90"/>
    <w:rsid w:val="00F71BF1"/>
    <w:rsid w:val="00F77B97"/>
    <w:rsid w:val="00F82A82"/>
    <w:rsid w:val="00F849B0"/>
    <w:rsid w:val="00F87FDF"/>
    <w:rsid w:val="00F92A11"/>
    <w:rsid w:val="00F9333C"/>
    <w:rsid w:val="00F93B69"/>
    <w:rsid w:val="00F9694E"/>
    <w:rsid w:val="00FA12A0"/>
    <w:rsid w:val="00FA4E59"/>
    <w:rsid w:val="00FA570A"/>
    <w:rsid w:val="00FA6BCB"/>
    <w:rsid w:val="00FB22AD"/>
    <w:rsid w:val="00FB2344"/>
    <w:rsid w:val="00FB49DF"/>
    <w:rsid w:val="00FB5E47"/>
    <w:rsid w:val="00FC0BF2"/>
    <w:rsid w:val="00FC684F"/>
    <w:rsid w:val="00FD0895"/>
    <w:rsid w:val="00FD2DFD"/>
    <w:rsid w:val="00FD56D9"/>
    <w:rsid w:val="00FE11C3"/>
    <w:rsid w:val="00FF1FE9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78980"/>
  <w15:chartTrackingRefBased/>
  <w15:docId w15:val="{4A245D22-CD7B-1341-8B14-77F36FA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67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52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DD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2D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2D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D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D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DBC"/>
    <w:rPr>
      <w:vertAlign w:val="superscript"/>
    </w:rPr>
  </w:style>
  <w:style w:type="paragraph" w:customStyle="1" w:styleId="Standard">
    <w:name w:val="Standard"/>
    <w:rsid w:val="00DD6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B18"/>
  </w:style>
  <w:style w:type="paragraph" w:styleId="Stopka">
    <w:name w:val="footer"/>
    <w:basedOn w:val="Normalny"/>
    <w:link w:val="StopkaZnak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2B18"/>
  </w:style>
  <w:style w:type="character" w:customStyle="1" w:styleId="Nagwek4Znak">
    <w:name w:val="Nagłówek 4 Znak"/>
    <w:basedOn w:val="Domylnaczcionkaakapitu"/>
    <w:link w:val="Nagwek4"/>
    <w:uiPriority w:val="9"/>
    <w:rsid w:val="008067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80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47199"/>
    <w:rPr>
      <w:color w:val="0000FF"/>
      <w:u w:val="single"/>
    </w:rPr>
  </w:style>
  <w:style w:type="paragraph" w:styleId="Bezodstpw">
    <w:name w:val="No Spacing"/>
    <w:uiPriority w:val="1"/>
    <w:qFormat/>
    <w:rsid w:val="00582D6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B7B4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6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0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mcs.pl/sil/about/editorialPolic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als.umcs.pl/sil/about/editorialPolici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A03-9205-46D5-B5D7-C0E7F2EF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user</cp:lastModifiedBy>
  <cp:revision>10</cp:revision>
  <cp:lastPrinted>2022-03-07T09:52:00Z</cp:lastPrinted>
  <dcterms:created xsi:type="dcterms:W3CDTF">2026-05-06T08:51:00Z</dcterms:created>
  <dcterms:modified xsi:type="dcterms:W3CDTF">2026-05-06T09:46:00Z</dcterms:modified>
</cp:coreProperties>
</file>